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56" w:rsidRPr="00FA4756" w:rsidRDefault="002668B0" w:rsidP="00FA4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369">
        <w:rPr>
          <w:rFonts w:ascii="Times New Roman" w:hAnsi="Times New Roman" w:cs="Times New Roman"/>
          <w:sz w:val="24"/>
          <w:szCs w:val="24"/>
        </w:rPr>
        <w:t>U skladu s</w:t>
      </w:r>
      <w:r>
        <w:rPr>
          <w:rFonts w:ascii="Times New Roman" w:hAnsi="Times New Roman" w:cs="Times New Roman"/>
          <w:sz w:val="24"/>
          <w:szCs w:val="24"/>
        </w:rPr>
        <w:t xml:space="preserve"> Programom </w:t>
      </w:r>
      <w:r w:rsidR="004F5450">
        <w:rPr>
          <w:rFonts w:ascii="Times New Roman" w:hAnsi="Times New Roman" w:cs="Times New Roman"/>
          <w:sz w:val="24"/>
          <w:szCs w:val="24"/>
        </w:rPr>
        <w:t xml:space="preserve">obavezne </w:t>
      </w:r>
      <w:r>
        <w:rPr>
          <w:rFonts w:ascii="Times New Roman" w:hAnsi="Times New Roman" w:cs="Times New Roman"/>
          <w:sz w:val="24"/>
          <w:szCs w:val="24"/>
        </w:rPr>
        <w:t>godišnje obuke certificiranih savjetodavaca („Službene novine Federacije BiH“, broj 103/17) Federalno ministarstvo poljoprivred</w:t>
      </w:r>
      <w:r w:rsidR="002F0310">
        <w:rPr>
          <w:rFonts w:ascii="Times New Roman" w:hAnsi="Times New Roman" w:cs="Times New Roman"/>
          <w:sz w:val="24"/>
          <w:szCs w:val="24"/>
        </w:rPr>
        <w:t>e, vodoprivrede i šumarstva u sa</w:t>
      </w:r>
      <w:r>
        <w:rPr>
          <w:rFonts w:ascii="Times New Roman" w:hAnsi="Times New Roman" w:cs="Times New Roman"/>
          <w:sz w:val="24"/>
          <w:szCs w:val="24"/>
        </w:rPr>
        <w:t xml:space="preserve">radnji sa </w:t>
      </w:r>
      <w:r w:rsidR="004F5450">
        <w:rPr>
          <w:rFonts w:ascii="Times New Roman" w:hAnsi="Times New Roman" w:cs="Times New Roman"/>
          <w:sz w:val="24"/>
          <w:szCs w:val="24"/>
        </w:rPr>
        <w:t>naučno</w:t>
      </w:r>
      <w:r>
        <w:rPr>
          <w:rFonts w:ascii="Times New Roman" w:hAnsi="Times New Roman" w:cs="Times New Roman"/>
          <w:sz w:val="24"/>
          <w:szCs w:val="24"/>
        </w:rPr>
        <w:t xml:space="preserve"> – obrazovnim institucijama u Federaciji BiH utvrđuje:</w:t>
      </w:r>
    </w:p>
    <w:p w:rsidR="00DF05C1" w:rsidRDefault="00C47619" w:rsidP="00C4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68B0">
        <w:rPr>
          <w:rFonts w:ascii="Times New Roman" w:hAnsi="Times New Roman" w:cs="Times New Roman"/>
          <w:b/>
          <w:sz w:val="24"/>
          <w:szCs w:val="24"/>
          <w:lang w:val="hr-HR"/>
        </w:rPr>
        <w:t>Nastavni plan godišnje obuke certificiran</w:t>
      </w:r>
      <w:r w:rsidR="00AE75F7">
        <w:rPr>
          <w:rFonts w:ascii="Times New Roman" w:hAnsi="Times New Roman" w:cs="Times New Roman"/>
          <w:b/>
          <w:sz w:val="24"/>
          <w:szCs w:val="24"/>
          <w:lang w:val="hr-HR"/>
        </w:rPr>
        <w:t>ih</w:t>
      </w:r>
      <w:r w:rsidRPr="002668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poljoprivredn</w:t>
      </w:r>
      <w:r w:rsidR="00AE75F7">
        <w:rPr>
          <w:rFonts w:ascii="Times New Roman" w:hAnsi="Times New Roman" w:cs="Times New Roman"/>
          <w:b/>
          <w:sz w:val="24"/>
          <w:szCs w:val="24"/>
          <w:lang w:val="hr-HR"/>
        </w:rPr>
        <w:t>ih</w:t>
      </w:r>
      <w:r w:rsidRPr="002668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savjetodavc</w:t>
      </w:r>
      <w:r w:rsidR="00AE75F7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790A4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2021</w:t>
      </w:r>
      <w:r w:rsidRPr="002668B0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2A260B" w:rsidRDefault="002A260B" w:rsidP="00C4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A260B" w:rsidRPr="002A260B" w:rsidRDefault="002A260B" w:rsidP="002A26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A260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Obrazac 2. Nastavni plan i program redovne godišnje obuke za certificirane pol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joprivredne savjetodavce za 2021</w:t>
      </w:r>
      <w:r w:rsidRPr="002A260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godinu</w:t>
      </w:r>
    </w:p>
    <w:p w:rsidR="002A260B" w:rsidRPr="003268B9" w:rsidRDefault="002A260B" w:rsidP="002A26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3268B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Rok za dostavu zahtjeva:</w:t>
      </w:r>
      <w:r w:rsidR="003268B9" w:rsidRPr="003268B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29</w:t>
      </w:r>
      <w:r w:rsidRPr="003268B9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.11.2021. godine</w:t>
      </w:r>
    </w:p>
    <w:p w:rsidR="002A260B" w:rsidRPr="002A260B" w:rsidRDefault="002A260B" w:rsidP="002A26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A260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Mjesto izvođenja obuke:</w:t>
      </w:r>
      <w:r w:rsidRPr="002A260B">
        <w:rPr>
          <w:rFonts w:ascii="Calibri" w:eastAsia="Calibri" w:hAnsi="Calibri" w:cs="Times New Roman"/>
          <w:lang w:val="bs-Latn-BA"/>
        </w:rPr>
        <w:t xml:space="preserve"> </w:t>
      </w:r>
      <w:r w:rsidRPr="002A260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Biotehnički fakultet Bihać (predavanja), područje USK (praktični, terenski)</w:t>
      </w:r>
    </w:p>
    <w:tbl>
      <w:tblPr>
        <w:tblStyle w:val="TableGrid"/>
        <w:tblW w:w="12962" w:type="dxa"/>
        <w:tblLook w:val="04A0" w:firstRow="1" w:lastRow="0" w:firstColumn="1" w:lastColumn="0" w:noHBand="0" w:noVBand="1"/>
      </w:tblPr>
      <w:tblGrid>
        <w:gridCol w:w="5746"/>
        <w:gridCol w:w="1217"/>
        <w:gridCol w:w="1989"/>
        <w:gridCol w:w="1296"/>
        <w:gridCol w:w="1537"/>
        <w:gridCol w:w="1177"/>
      </w:tblGrid>
      <w:tr w:rsidR="000D158D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989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1296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380B03" w:rsidRPr="007E6593" w:rsidRDefault="00380B03" w:rsidP="00DF05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177" w:type="dxa"/>
            <w:shd w:val="clear" w:color="auto" w:fill="auto"/>
          </w:tcPr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380B03" w:rsidRPr="007E6593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E6593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D9D9D9" w:themeFill="background1" w:themeFillShade="D9"/>
          </w:tcPr>
          <w:p w:rsidR="002A260B" w:rsidRDefault="00380B03" w:rsidP="002A2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Oblast</w:t>
            </w:r>
            <w:r w:rsidR="00790A4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Pr="007E659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savjetodavne djelatnosti: Ratarstvo, povrtlarstvo, ekonomika i mehanizacija ovih proizvodnji</w:t>
            </w:r>
            <w:r w:rsidR="005746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; </w:t>
            </w:r>
          </w:p>
          <w:p w:rsidR="002A260B" w:rsidRDefault="00534E52" w:rsidP="002A2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Voćarstvo, mehanizac</w:t>
            </w:r>
            <w:r w:rsidR="005746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ija i ekonomika ove proizvodnje;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:rsidR="00790A49" w:rsidRPr="00534E52" w:rsidRDefault="00534E52" w:rsidP="002A26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Stočarstvo, akvakultura, mehanizaci</w:t>
            </w:r>
            <w:r w:rsidR="005746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ja i ekonomika ovih proizvodnji;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7E6593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380B03" w:rsidRPr="007E6593" w:rsidRDefault="00634016" w:rsidP="00DF05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TEORET</w:t>
            </w:r>
            <w:r w:rsidR="00380B03"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SKI DIO</w:t>
            </w:r>
          </w:p>
        </w:tc>
      </w:tr>
      <w:tr w:rsidR="007E6593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380B03" w:rsidRPr="0041588F" w:rsidRDefault="00380B03" w:rsidP="00790A4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Nastavna oblast: </w:t>
            </w:r>
            <w:r w:rsidR="00790A49" w:rsidRPr="00415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Ekonomika</w:t>
            </w:r>
          </w:p>
        </w:tc>
      </w:tr>
      <w:tr w:rsidR="007E6593" w:rsidRPr="0041588F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380B03" w:rsidRPr="00B83F0F" w:rsidRDefault="00380B03" w:rsidP="000D41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0D4158"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Osnove finansijske analize i planiranje poslovanja</w:t>
            </w:r>
          </w:p>
        </w:tc>
      </w:tr>
      <w:tr w:rsidR="000D158D" w:rsidRPr="0041588F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380B03" w:rsidRPr="0041588F" w:rsidRDefault="002668B0" w:rsidP="00790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1.1.</w:t>
            </w:r>
            <w:r w:rsidR="00873B86"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Tema</w:t>
            </w:r>
            <w:r w:rsidR="00380B03"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0D4158"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Osnove računovodstva i FADN</w:t>
            </w:r>
            <w:r w:rsidR="002528C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380B03" w:rsidRPr="0041588F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380B03" w:rsidRPr="0041588F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  <w:shd w:val="clear" w:color="auto" w:fill="auto"/>
          </w:tcPr>
          <w:p w:rsidR="00380B03" w:rsidRPr="0041588F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380B03" w:rsidRPr="0041588F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380B03" w:rsidRPr="0041588F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0D158D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274225" w:rsidRPr="007E6593" w:rsidRDefault="002668B0" w:rsidP="00790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</w:t>
            </w:r>
            <w:r w:rsidR="00274225" w:rsidRPr="007E659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.2. </w:t>
            </w:r>
            <w:r w:rsidR="00873B8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Tema</w:t>
            </w:r>
            <w:r w:rsidR="00274225" w:rsidRPr="007E659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: </w:t>
            </w:r>
            <w:r w:rsidR="000D415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Osnovni finansijski izvještaji</w:t>
            </w:r>
            <w:r w:rsidR="002528C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Izrada finansijskih izvještaja;</w:t>
            </w:r>
          </w:p>
        </w:tc>
        <w:tc>
          <w:tcPr>
            <w:tcW w:w="1217" w:type="dxa"/>
            <w:shd w:val="clear" w:color="auto" w:fill="auto"/>
          </w:tcPr>
          <w:p w:rsidR="00274225" w:rsidRPr="007E6593" w:rsidRDefault="0027422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274225" w:rsidRPr="007E6593" w:rsidRDefault="00134018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274225" w:rsidRPr="007E6593" w:rsidRDefault="0027422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274225" w:rsidRPr="007E6593" w:rsidRDefault="0027422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274225" w:rsidRPr="007E6593" w:rsidRDefault="0027422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0D4158" w:rsidRDefault="00134018" w:rsidP="00134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1.3. Tema: Analiza poslovanja na osnovu finansijskih izvještaja;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7E6593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380B03" w:rsidRPr="00B83F0F" w:rsidRDefault="003332B0" w:rsidP="0041588F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2. </w:t>
            </w:r>
            <w:r w:rsidR="002668B0"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Planiranje i  izrada biznis planova i ocjena prihvatljivosti investicije</w:t>
            </w: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2.1. Tema: Osnovni pojmovi;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2.2. Tema: Dijelovi poslovnog plana sa posebnim naglaskom na analizu tržišta i tehnološkog procesa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2.3. Tema: Priprema za analizu finansijskih rezultata investicije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2.4. Tema: Struktura, obim proizvodnje, formiranje ukupnog prihoda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2.5. Tema: Obračun troškova poslovanja (pojedinačne kalkulacije i izračun ukupnih troškova poslovanja);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2.6. Tema: Utvđivanje visine investicije u stalna i trajna obrtna sredstva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2.7. Tema: Struktura i dinamika investiranja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2.8. Tema: Obračun obaveza po  kreditu (plan otplate kredita); 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2.9. Tema: Izr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ada ekonomskog toka investicije;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2.10. Tema: Ocjena isplativosti investicije: Neto sadašnja vrijednost investicije, 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erna stopa povrata investicije.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D158D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B7659B" w:rsidRPr="007E6593" w:rsidRDefault="00DF05C1" w:rsidP="00DF0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="00B7659B"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ati</w:t>
            </w:r>
          </w:p>
        </w:tc>
        <w:tc>
          <w:tcPr>
            <w:tcW w:w="1217" w:type="dxa"/>
            <w:shd w:val="clear" w:color="auto" w:fill="auto"/>
          </w:tcPr>
          <w:p w:rsidR="00B7659B" w:rsidRPr="007E6593" w:rsidRDefault="00E17F69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989" w:type="dxa"/>
            <w:shd w:val="clear" w:color="auto" w:fill="auto"/>
          </w:tcPr>
          <w:p w:rsidR="00B7659B" w:rsidRPr="007E6593" w:rsidRDefault="00B7659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  <w:shd w:val="clear" w:color="auto" w:fill="auto"/>
          </w:tcPr>
          <w:p w:rsidR="00B7659B" w:rsidRPr="007E6593" w:rsidRDefault="00B7659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B7659B" w:rsidRPr="007E6593" w:rsidRDefault="00B7659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B7659B" w:rsidRPr="007E6593" w:rsidRDefault="00B7659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E6593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B7659B" w:rsidRPr="007E6593" w:rsidRDefault="00B7659B" w:rsidP="00DF05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</w:p>
        </w:tc>
      </w:tr>
      <w:tr w:rsidR="00790A49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790A49" w:rsidRPr="00790A49" w:rsidRDefault="00790A49" w:rsidP="00790A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14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Nastavna oblast : Ekonomika </w:t>
            </w:r>
          </w:p>
        </w:tc>
      </w:tr>
      <w:tr w:rsidR="002528C5" w:rsidRPr="007E6593" w:rsidTr="00790A49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2528C5" w:rsidRPr="00B83F0F" w:rsidRDefault="002528C5" w:rsidP="002528C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 Modul: Osnove finansijske analize i planiranje poslovanja</w:t>
            </w: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0D158D" w:rsidRDefault="00134018" w:rsidP="00134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0D158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Tema: Analiza finansijskih izvještaja 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3E50B4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134018" w:rsidRPr="00B83F0F" w:rsidRDefault="00134018" w:rsidP="00134018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83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 Modul:  Planiranje i  izrada biznis planova i ocjena prihvatljivosti investicije</w:t>
            </w: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3332B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Struktura, obim proizvodnje, formiranje ukupnog prihoda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0D158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Obračun troškova poslovanja -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pojedinačne kalkulacije i izra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čun ukupnih troškova poslovanja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0D158D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Utvđivanje visine investicije u stalna i trajna obrtna sredstva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0D158D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Obračun obaveza po  kr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editu - plan otplate kredita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 xml:space="preserve">Tema: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ada ekonomskog toka investicije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Ocjena isplativosti investicije: Neto sadašnja vrijednost investicije,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terna stopa povrata investicije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(vježba/zadatak)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;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DF70B1">
        <w:trPr>
          <w:trHeight w:val="56"/>
        </w:trPr>
        <w:tc>
          <w:tcPr>
            <w:tcW w:w="12962" w:type="dxa"/>
            <w:gridSpan w:val="6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 Modul: Izrada poslovnog plana</w:t>
            </w: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41588F" w:rsidRDefault="00134018" w:rsidP="001340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Tema: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Popunjavanje tabele poslovnog plana (v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ježba u excelu, samostalni rad na osnovu zadatih parametara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  <w:r w:rsidRPr="0041588F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.  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06-31.12.2021</w:t>
            </w:r>
            <w:bookmarkStart w:id="0" w:name="_GoBack"/>
            <w:bookmarkEnd w:id="0"/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790A49" w:rsidRDefault="00134018" w:rsidP="00134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90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Sati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34018" w:rsidRPr="007E6593" w:rsidTr="0041588F">
        <w:trPr>
          <w:trHeight w:val="56"/>
        </w:trPr>
        <w:tc>
          <w:tcPr>
            <w:tcW w:w="574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SATI</w:t>
            </w:r>
          </w:p>
        </w:tc>
        <w:tc>
          <w:tcPr>
            <w:tcW w:w="121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E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40</w:t>
            </w:r>
          </w:p>
        </w:tc>
        <w:tc>
          <w:tcPr>
            <w:tcW w:w="1989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77" w:type="dxa"/>
            <w:shd w:val="clear" w:color="auto" w:fill="auto"/>
          </w:tcPr>
          <w:p w:rsidR="00134018" w:rsidRPr="007E6593" w:rsidRDefault="00134018" w:rsidP="001340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DF05C1" w:rsidRDefault="00DF05C1" w:rsidP="00DF0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EB3" w:rsidRDefault="008F4EB3" w:rsidP="00DF0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EB3" w:rsidRDefault="008F4EB3" w:rsidP="00DF0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450" w:rsidRDefault="004F5450" w:rsidP="00DF05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450" w:rsidSect="00380B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1F9"/>
    <w:multiLevelType w:val="multilevel"/>
    <w:tmpl w:val="4950FE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34E1E"/>
    <w:multiLevelType w:val="hybridMultilevel"/>
    <w:tmpl w:val="C00AB92E"/>
    <w:lvl w:ilvl="0" w:tplc="1360A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DF6"/>
    <w:multiLevelType w:val="hybridMultilevel"/>
    <w:tmpl w:val="EA1CCAA6"/>
    <w:lvl w:ilvl="0" w:tplc="61880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35892"/>
    <w:multiLevelType w:val="hybridMultilevel"/>
    <w:tmpl w:val="9788D2B8"/>
    <w:lvl w:ilvl="0" w:tplc="A46EB4F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E02FA"/>
    <w:multiLevelType w:val="hybridMultilevel"/>
    <w:tmpl w:val="0C6CD4EA"/>
    <w:lvl w:ilvl="0" w:tplc="84F41F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F32"/>
    <w:multiLevelType w:val="hybridMultilevel"/>
    <w:tmpl w:val="2B8A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6B1"/>
    <w:multiLevelType w:val="multilevel"/>
    <w:tmpl w:val="5986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2614EF"/>
    <w:multiLevelType w:val="multilevel"/>
    <w:tmpl w:val="D520B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6AD2202"/>
    <w:multiLevelType w:val="hybridMultilevel"/>
    <w:tmpl w:val="008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65EC"/>
    <w:multiLevelType w:val="multilevel"/>
    <w:tmpl w:val="A036B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12067"/>
    <w:multiLevelType w:val="multilevel"/>
    <w:tmpl w:val="47A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9C6F91"/>
    <w:multiLevelType w:val="hybridMultilevel"/>
    <w:tmpl w:val="4B14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654B8"/>
    <w:multiLevelType w:val="hybridMultilevel"/>
    <w:tmpl w:val="466E5EA6"/>
    <w:lvl w:ilvl="0" w:tplc="F014DBF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4076"/>
    <w:multiLevelType w:val="multilevel"/>
    <w:tmpl w:val="EAA2CBD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7" w15:restartNumberingAfterBreak="0">
    <w:nsid w:val="65F36D38"/>
    <w:multiLevelType w:val="hybridMultilevel"/>
    <w:tmpl w:val="0CA6AB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926AE"/>
    <w:multiLevelType w:val="multilevel"/>
    <w:tmpl w:val="260C24B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9" w15:restartNumberingAfterBreak="0">
    <w:nsid w:val="6B501A6E"/>
    <w:multiLevelType w:val="multilevel"/>
    <w:tmpl w:val="518CF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0E1644"/>
    <w:multiLevelType w:val="hybridMultilevel"/>
    <w:tmpl w:val="00C62202"/>
    <w:lvl w:ilvl="0" w:tplc="01743D0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912C6C"/>
    <w:multiLevelType w:val="hybridMultilevel"/>
    <w:tmpl w:val="51267C40"/>
    <w:lvl w:ilvl="0" w:tplc="40CC4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803"/>
    <w:multiLevelType w:val="hybridMultilevel"/>
    <w:tmpl w:val="42A89DF2"/>
    <w:lvl w:ilvl="0" w:tplc="C082D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E1159"/>
    <w:multiLevelType w:val="hybridMultilevel"/>
    <w:tmpl w:val="7A0200E8"/>
    <w:lvl w:ilvl="0" w:tplc="5450E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9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22"/>
  </w:num>
  <w:num w:numId="17">
    <w:abstractNumId w:val="21"/>
  </w:num>
  <w:num w:numId="18">
    <w:abstractNumId w:val="20"/>
  </w:num>
  <w:num w:numId="19">
    <w:abstractNumId w:val="2"/>
  </w:num>
  <w:num w:numId="20">
    <w:abstractNumId w:val="16"/>
  </w:num>
  <w:num w:numId="21">
    <w:abstractNumId w:val="5"/>
  </w:num>
  <w:num w:numId="22">
    <w:abstractNumId w:val="7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B"/>
    <w:rsid w:val="00016F13"/>
    <w:rsid w:val="000477FC"/>
    <w:rsid w:val="0005348B"/>
    <w:rsid w:val="000A7576"/>
    <w:rsid w:val="000D158D"/>
    <w:rsid w:val="000D4158"/>
    <w:rsid w:val="00105B25"/>
    <w:rsid w:val="00134018"/>
    <w:rsid w:val="001A0170"/>
    <w:rsid w:val="001A6095"/>
    <w:rsid w:val="001C1CBC"/>
    <w:rsid w:val="00212BF9"/>
    <w:rsid w:val="00216FF2"/>
    <w:rsid w:val="002204F1"/>
    <w:rsid w:val="0024062E"/>
    <w:rsid w:val="002464EE"/>
    <w:rsid w:val="00246FA9"/>
    <w:rsid w:val="002528C5"/>
    <w:rsid w:val="0026154E"/>
    <w:rsid w:val="002668B0"/>
    <w:rsid w:val="00274225"/>
    <w:rsid w:val="00293220"/>
    <w:rsid w:val="002A260B"/>
    <w:rsid w:val="002A5598"/>
    <w:rsid w:val="002B13AC"/>
    <w:rsid w:val="002C4CAD"/>
    <w:rsid w:val="002C7E32"/>
    <w:rsid w:val="002F0310"/>
    <w:rsid w:val="0031478D"/>
    <w:rsid w:val="00314F07"/>
    <w:rsid w:val="003268B9"/>
    <w:rsid w:val="003332B0"/>
    <w:rsid w:val="00380B03"/>
    <w:rsid w:val="00387EB9"/>
    <w:rsid w:val="003948C5"/>
    <w:rsid w:val="00397CFA"/>
    <w:rsid w:val="003A660E"/>
    <w:rsid w:val="003E6935"/>
    <w:rsid w:val="0041588F"/>
    <w:rsid w:val="00440805"/>
    <w:rsid w:val="004538C5"/>
    <w:rsid w:val="004B5FC7"/>
    <w:rsid w:val="004C6105"/>
    <w:rsid w:val="004E1EEE"/>
    <w:rsid w:val="004F5450"/>
    <w:rsid w:val="00505ADD"/>
    <w:rsid w:val="00534E52"/>
    <w:rsid w:val="00550ECB"/>
    <w:rsid w:val="005746A2"/>
    <w:rsid w:val="005758DE"/>
    <w:rsid w:val="005C49AB"/>
    <w:rsid w:val="005F055B"/>
    <w:rsid w:val="0061015E"/>
    <w:rsid w:val="00634016"/>
    <w:rsid w:val="0068130A"/>
    <w:rsid w:val="006C00B6"/>
    <w:rsid w:val="007414ED"/>
    <w:rsid w:val="0074482C"/>
    <w:rsid w:val="00790A49"/>
    <w:rsid w:val="00796FAB"/>
    <w:rsid w:val="007A0CFA"/>
    <w:rsid w:val="007B61B6"/>
    <w:rsid w:val="007E6593"/>
    <w:rsid w:val="007F0DC8"/>
    <w:rsid w:val="007F3FB4"/>
    <w:rsid w:val="007F42D6"/>
    <w:rsid w:val="00814F1F"/>
    <w:rsid w:val="008561C9"/>
    <w:rsid w:val="00865E84"/>
    <w:rsid w:val="00873B86"/>
    <w:rsid w:val="00894148"/>
    <w:rsid w:val="00896BE1"/>
    <w:rsid w:val="008F4EB3"/>
    <w:rsid w:val="009158D1"/>
    <w:rsid w:val="00931112"/>
    <w:rsid w:val="009B6A34"/>
    <w:rsid w:val="009F08ED"/>
    <w:rsid w:val="00A020AA"/>
    <w:rsid w:val="00A046E1"/>
    <w:rsid w:val="00A6523A"/>
    <w:rsid w:val="00AA6B4F"/>
    <w:rsid w:val="00AC1419"/>
    <w:rsid w:val="00AC6B09"/>
    <w:rsid w:val="00AC72DB"/>
    <w:rsid w:val="00AD37C6"/>
    <w:rsid w:val="00AE221E"/>
    <w:rsid w:val="00AE75F7"/>
    <w:rsid w:val="00B33840"/>
    <w:rsid w:val="00B453DC"/>
    <w:rsid w:val="00B7659B"/>
    <w:rsid w:val="00B83F0F"/>
    <w:rsid w:val="00BD694B"/>
    <w:rsid w:val="00C3241B"/>
    <w:rsid w:val="00C43CE1"/>
    <w:rsid w:val="00C47619"/>
    <w:rsid w:val="00C8263F"/>
    <w:rsid w:val="00CB3BE1"/>
    <w:rsid w:val="00CD7E4A"/>
    <w:rsid w:val="00CF0168"/>
    <w:rsid w:val="00D56423"/>
    <w:rsid w:val="00D715DA"/>
    <w:rsid w:val="00D76AE8"/>
    <w:rsid w:val="00D83178"/>
    <w:rsid w:val="00DC6E23"/>
    <w:rsid w:val="00DF05C1"/>
    <w:rsid w:val="00E128F2"/>
    <w:rsid w:val="00E17F69"/>
    <w:rsid w:val="00E33ED4"/>
    <w:rsid w:val="00E707DA"/>
    <w:rsid w:val="00EA60A5"/>
    <w:rsid w:val="00EB7E9A"/>
    <w:rsid w:val="00F237C5"/>
    <w:rsid w:val="00F44F55"/>
    <w:rsid w:val="00F72332"/>
    <w:rsid w:val="00FA0DFF"/>
    <w:rsid w:val="00FA4756"/>
    <w:rsid w:val="00FD2380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B0A5"/>
  <w15:chartTrackingRefBased/>
  <w15:docId w15:val="{041372C7-6249-43B6-87F1-5E3D98F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AB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AB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E8"/>
    <w:rPr>
      <w:rFonts w:ascii="Segoe UI" w:hAnsi="Segoe UI" w:cs="Segoe UI"/>
      <w:sz w:val="18"/>
      <w:szCs w:val="18"/>
      <w:lang w:val="hr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2D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C66F-C82D-4D9F-B230-5A6EBCD5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Windows User</cp:lastModifiedBy>
  <cp:revision>6</cp:revision>
  <cp:lastPrinted>2021-10-13T11:26:00Z</cp:lastPrinted>
  <dcterms:created xsi:type="dcterms:W3CDTF">2021-10-26T08:24:00Z</dcterms:created>
  <dcterms:modified xsi:type="dcterms:W3CDTF">2021-11-18T12:52:00Z</dcterms:modified>
</cp:coreProperties>
</file>